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4DB45C3B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eastAsia="ko-KR"/>
        </w:rPr>
      </w:pPr>
      <w:r>
        <w:rPr>
          <w:noProof/>
          <w:u w:val="single"/>
          <w:lang w:eastAsia="ko-KR"/>
        </w:rPr>
        <w:t>보도</w:t>
      </w:r>
      <w:r>
        <w:rPr>
          <w:noProof/>
          <w:u w:val="single"/>
          <w:lang w:eastAsia="ko-KR"/>
        </w:rPr>
        <w:t xml:space="preserve"> </w:t>
      </w:r>
      <w:r>
        <w:rPr>
          <w:noProof/>
          <w:u w:val="single"/>
          <w:lang w:eastAsia="ko-KR"/>
        </w:rPr>
        <w:t>자료</w:t>
      </w:r>
      <w:r>
        <w:rPr>
          <w:szCs w:val="22"/>
          <w:lang w:eastAsia="ko-KR"/>
        </w:rPr>
        <w:t xml:space="preserve">  </w:t>
      </w:r>
      <w:r>
        <w:rPr>
          <w:szCs w:val="22"/>
          <w:lang w:eastAsia="ko-KR"/>
        </w:rPr>
        <w:tab/>
      </w:r>
      <w:r>
        <w:rPr>
          <w:b w:val="0"/>
          <w:sz w:val="22"/>
          <w:szCs w:val="22"/>
          <w:lang w:eastAsia="ko-KR"/>
        </w:rPr>
        <w:t>Sulz am Neckar, 2019</w:t>
      </w:r>
      <w:r>
        <w:rPr>
          <w:b w:val="0"/>
          <w:sz w:val="22"/>
          <w:szCs w:val="22"/>
          <w:lang w:eastAsia="ko-KR"/>
        </w:rPr>
        <w:t>년</w:t>
      </w:r>
      <w:r>
        <w:rPr>
          <w:b w:val="0"/>
          <w:sz w:val="22"/>
          <w:szCs w:val="22"/>
          <w:lang w:eastAsia="ko-KR"/>
        </w:rPr>
        <w:t xml:space="preserve"> 3</w:t>
      </w:r>
      <w:r>
        <w:rPr>
          <w:b w:val="0"/>
          <w:sz w:val="22"/>
          <w:szCs w:val="22"/>
          <w:lang w:eastAsia="ko-KR"/>
        </w:rPr>
        <w:t>월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14:paraId="1912D3B0" w14:textId="68332548" w:rsidR="00836B71" w:rsidRPr="00FB0A9F" w:rsidRDefault="00836B71" w:rsidP="00836B71">
      <w:pPr>
        <w:pStyle w:val="berschrift1"/>
        <w:rPr>
          <w:lang w:eastAsia="ko-KR"/>
        </w:rPr>
      </w:pPr>
      <w:r>
        <w:rPr>
          <w:lang w:eastAsia="ko-KR"/>
        </w:rPr>
        <w:t>빠르고</w:t>
      </w:r>
      <w:r>
        <w:rPr>
          <w:lang w:eastAsia="ko-KR"/>
        </w:rPr>
        <w:t xml:space="preserve"> </w:t>
      </w:r>
      <w:r>
        <w:rPr>
          <w:lang w:eastAsia="ko-KR"/>
        </w:rPr>
        <w:t>안정적인</w:t>
      </w:r>
      <w:r>
        <w:rPr>
          <w:lang w:eastAsia="ko-KR"/>
        </w:rPr>
        <w:t xml:space="preserve"> </w:t>
      </w:r>
      <w:r>
        <w:rPr>
          <w:lang w:eastAsia="ko-KR"/>
        </w:rPr>
        <w:t>클램핑</w:t>
      </w:r>
      <w:r>
        <w:rPr>
          <w:lang w:eastAsia="ko-KR"/>
        </w:rPr>
        <w:t xml:space="preserve"> – KIPP </w:t>
      </w:r>
      <w:r>
        <w:rPr>
          <w:lang w:eastAsia="ko-KR"/>
        </w:rPr>
        <w:t>토글</w:t>
      </w:r>
      <w:r>
        <w:rPr>
          <w:lang w:eastAsia="ko-KR"/>
        </w:rPr>
        <w:t xml:space="preserve"> </w:t>
      </w:r>
      <w:r>
        <w:rPr>
          <w:lang w:eastAsia="ko-KR"/>
        </w:rPr>
        <w:t>클램프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 xml:space="preserve">지난 수십 년간 HEINRICH KIPP WERK는 일상 업무의 단순화와 가속화를 위한 내구성 있는 제품을 제공해 왔습니다. KIPP의 새로운 토글 클램프는 이 기본 원리를 벗어나지 않습니다. 당사는 총 세 가지 제품 구성으로 다양하고 새로운 토글 클램프를 제공합니다. 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202D788D" w14:textId="1724943E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>특히 자동차, 금속, 목재 또는 플라스틱 공업 분야의 클램핑 기술 또는 장비 생산에 토글 클램프가 주로 사용됩니다. 이것은 보링, 연삭, 용접, 굽힘, 테스트 및 장착을 위해 공작물을 잡고 클램핑하는 데 사용됩니다.</w:t>
      </w:r>
    </w:p>
    <w:p w14:paraId="0B76783E" w14:textId="77777777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5AEF8CC8" w14:textId="76FA3FE6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 xml:space="preserve">스틸 또는 스테인리스 스틸로 된 KIPP 토글 클램프는 내마모성과 내유성 그립에 따라 긴 수명 기간이 적색 신호로 표시됩니다. 그 밖에도 간편한 조작이 가능합니다. 넓은 입구로 인해 클램핑된 공작물을 빠르고 자유롭게 제거할 수 있습니다. 제약적인 수동 힘으로도 높은 클램핑력을 달성하기에 충분합니다. </w:t>
      </w:r>
    </w:p>
    <w:p w14:paraId="32F8BF94" w14:textId="77777777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182968DB" w14:textId="6349EBC8" w:rsid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>HEINRICH KIPP WERK의 토글 클램프는 세 가지 형태로 구성되어 있습니다: 수평 토글 클램프, 수직 토글 클램프 및 푸시 풀 클램프. 수평 토글 클램프는 높이가 낮고, 푸시 풀 클램프는 컴팩트한 구조로 높은 클램핑력을 특징으로 합니다. 그 밖에도 래치 클램프 및 후크 클램프 품목이 포함되어 있기 때문에 금형 및 용기를 닫는 데 적합합니다. 클램핑 스핀들 로 모든 토글 클램프의 클램핑 높이를 해당 사용 분야에 맞게 수동으로 간편하게 적용할 수 있습니다.</w:t>
      </w: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sz w:val="20"/>
          <w:u w:val="single"/>
        </w:rPr>
        <w:t>공백 포함 글자 수:</w:t>
      </w:r>
    </w:p>
    <w:p w14:paraId="5E9A6433" w14:textId="7B797E10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헤드 라인</w:t>
      </w:r>
      <w:r w:rsidR="002A368D">
        <w:rPr>
          <w:sz w:val="20"/>
        </w:rPr>
        <w:t>:</w:t>
      </w:r>
      <w:r w:rsidR="002A368D">
        <w:rPr>
          <w:sz w:val="20"/>
        </w:rPr>
        <w:tab/>
        <w:t>26</w:t>
      </w:r>
      <w:r>
        <w:rPr>
          <w:sz w:val="20"/>
        </w:rPr>
        <w:t>자</w:t>
      </w:r>
    </w:p>
    <w:p w14:paraId="5C78245E" w14:textId="3EC7CD1C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텍스트</w:t>
      </w:r>
      <w:r w:rsidR="002A368D">
        <w:rPr>
          <w:sz w:val="20"/>
        </w:rPr>
        <w:t>:</w:t>
      </w:r>
      <w:r w:rsidR="002A368D">
        <w:rPr>
          <w:sz w:val="20"/>
        </w:rPr>
        <w:tab/>
        <w:t>699</w:t>
      </w:r>
      <w:r>
        <w:rPr>
          <w:sz w:val="20"/>
        </w:rPr>
        <w:t>자</w:t>
      </w:r>
    </w:p>
    <w:p w14:paraId="08182350" w14:textId="4D8AAFCC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총</w:t>
      </w:r>
      <w:r w:rsidR="002A368D">
        <w:rPr>
          <w:sz w:val="20"/>
        </w:rPr>
        <w:t>:</w:t>
      </w:r>
      <w:r w:rsidR="002A368D">
        <w:rPr>
          <w:sz w:val="20"/>
        </w:rPr>
        <w:tab/>
        <w:t>725</w:t>
      </w:r>
      <w:r>
        <w:rPr>
          <w:sz w:val="20"/>
        </w:rPr>
        <w:t>자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6749DF56" w14:textId="77777777" w:rsidR="002A368D" w:rsidRDefault="002A368D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HEINRICH KIPP WERK KG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Heubergstraße 2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72172 Sulz am Neckar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sz w:val="20"/>
        </w:rPr>
        <w:t>전화: +49 7454 793-30</w:t>
      </w:r>
    </w:p>
    <w:p w14:paraId="34E37F29" w14:textId="1809D271" w:rsidR="002C0D3D" w:rsidRPr="002A368D" w:rsidRDefault="00874552" w:rsidP="002C0D3D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  <w:bookmarkStart w:id="0" w:name="_GoBack"/>
      <w:bookmarkEnd w:id="0"/>
    </w:p>
    <w:p w14:paraId="6A491DA3" w14:textId="56364962" w:rsidR="00CA5326" w:rsidRPr="003274EE" w:rsidRDefault="006F2770" w:rsidP="002C0D3D">
      <w:pPr>
        <w:rPr>
          <w:lang w:eastAsia="ko-KR"/>
        </w:rPr>
      </w:pPr>
      <w:r>
        <w:rPr>
          <w:lang w:eastAsia="ko-KR"/>
        </w:rPr>
        <w:t>자세한 정보 및 언론 보도용 사진</w:t>
      </w:r>
    </w:p>
    <w:p w14:paraId="1202DCA5" w14:textId="77777777" w:rsidR="00CA5326" w:rsidRDefault="00CA5326" w:rsidP="00CA5326">
      <w:pPr>
        <w:rPr>
          <w:sz w:val="20"/>
          <w:lang w:eastAsia="ko-KR"/>
        </w:rPr>
      </w:pPr>
      <w:r>
        <w:rPr>
          <w:sz w:val="20"/>
          <w:lang w:eastAsia="ko-KR"/>
        </w:rPr>
        <w:t>www.kipp.kr 참조, 지역: 독일, 섹션: 뉴스/보도</w:t>
      </w:r>
    </w:p>
    <w:p w14:paraId="12D76509" w14:textId="77777777" w:rsidR="00CA5326" w:rsidRPr="00634D5D" w:rsidRDefault="00CA5326" w:rsidP="00CA5326">
      <w:pPr>
        <w:rPr>
          <w:sz w:val="20"/>
          <w:lang w:eastAsia="ko-KR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  <w:lang w:eastAsia="ko-KR"/>
        </w:rPr>
      </w:pPr>
    </w:p>
    <w:p w14:paraId="3064DDF1" w14:textId="77777777" w:rsidR="00CA5326" w:rsidRDefault="00CA5326" w:rsidP="00CA5326">
      <w:pPr>
        <w:pStyle w:val="berschrift3"/>
      </w:pPr>
      <w:r>
        <w:t>사진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946"/>
        <w:gridCol w:w="4045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4E92AF12" w:rsidR="00CA5326" w:rsidRPr="00190126" w:rsidRDefault="00E67F0D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t>빠르고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안정적인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클램핑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– KIPP </w:t>
            </w:r>
            <w:r>
              <w:rPr>
                <w:rFonts w:eastAsia="Calibri"/>
                <w:sz w:val="20"/>
                <w:szCs w:val="20"/>
                <w:lang w:eastAsia="ko-KR"/>
              </w:rPr>
              <w:t>토글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클램프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</w:p>
          <w:p w14:paraId="3C08D390" w14:textId="5F93BC9C" w:rsidR="00CA5326" w:rsidRPr="00362FE9" w:rsidRDefault="00D23CBD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79592" wp14:editId="1EAEEDBD">
                  <wp:extent cx="3637532" cy="272891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K1241_K1255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89" cy="27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14:paraId="60D3F84F" w14:textId="61106EC7" w:rsidR="006E7771" w:rsidRDefault="00E67F0D" w:rsidP="00532DCE">
            <w:pPr>
              <w:rPr>
                <w:sz w:val="20"/>
              </w:rPr>
            </w:pPr>
            <w:r>
              <w:rPr>
                <w:sz w:val="20"/>
              </w:rPr>
              <w:t>KIPP_Schnellspanner_K1241_K1255.jpg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7FBFD50D" w14:textId="524EB88C" w:rsidR="0016288D" w:rsidRPr="00DB3BF0" w:rsidRDefault="0016288D" w:rsidP="0016288D">
            <w:pPr>
              <w:rPr>
                <w:sz w:val="20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이미지 저작권: 전문 매체에 라이선스 및 무료 공개 승인.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레퍼런스 목록 및 증거 포함 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A368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68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Batang" w:hAnsi="Batang" w:cs="Batang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Batang" w:hAnsi="Batang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Batang" w:hAnsi="Batang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Batang" w:hAnsi="Batang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Batang" w:hAnsi="Batang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Batang" w:eastAsia="Times" w:hAnsi="Batang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Batang" w:eastAsia="Times" w:hAnsi="Batang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Batang" w:hAnsi="Batang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DF43-D083-40AA-BE9C-9C352B89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2CD64CE2.dotm</Template>
  <TotalTime>0</TotalTime>
  <Pages>2</Pages>
  <Words>283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1146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20</cp:revision>
  <cp:lastPrinted>2018-11-07T07:18:00Z</cp:lastPrinted>
  <dcterms:created xsi:type="dcterms:W3CDTF">2019-01-31T16:23:00Z</dcterms:created>
  <dcterms:modified xsi:type="dcterms:W3CDTF">2019-04-17T08:14:00Z</dcterms:modified>
</cp:coreProperties>
</file>