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2BEEB631" wp14:editId="7FD05328">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lang w:eastAsia="ko-KR"/>
        </w:rPr>
      </w:pPr>
      <w:r>
        <w:rPr>
          <w:noProof/>
          <w:u w:val="single"/>
          <w:lang w:eastAsia="ko-KR"/>
        </w:rPr>
        <w:t>보도자료</w:t>
      </w:r>
      <w:r>
        <w:rPr>
          <w:szCs w:val="22"/>
          <w:lang w:eastAsia="ko-KR"/>
        </w:rPr>
        <w:t xml:space="preserve"> </w:t>
      </w:r>
      <w:r>
        <w:rPr>
          <w:szCs w:val="22"/>
          <w:lang w:eastAsia="ko-KR"/>
        </w:rPr>
        <w:tab/>
      </w:r>
      <w:r>
        <w:rPr>
          <w:b w:val="0"/>
          <w:sz w:val="22"/>
          <w:szCs w:val="22"/>
          <w:lang w:eastAsia="ko-KR"/>
        </w:rPr>
        <w:t>Sulz am Neckar, 2018</w:t>
      </w:r>
      <w:r>
        <w:rPr>
          <w:b w:val="0"/>
          <w:sz w:val="22"/>
          <w:szCs w:val="22"/>
          <w:lang w:eastAsia="ko-KR"/>
        </w:rPr>
        <w:t>년</w:t>
      </w:r>
      <w:r>
        <w:rPr>
          <w:b w:val="0"/>
          <w:sz w:val="22"/>
          <w:szCs w:val="22"/>
          <w:lang w:eastAsia="ko-KR"/>
        </w:rPr>
        <w:t xml:space="preserve"> 10</w:t>
      </w:r>
      <w:r>
        <w:rPr>
          <w:b w:val="0"/>
          <w:sz w:val="22"/>
          <w:szCs w:val="22"/>
          <w:lang w:eastAsia="ko-KR"/>
        </w:rPr>
        <w:t>월</w:t>
      </w:r>
    </w:p>
    <w:p w:rsidR="002E6D66" w:rsidRDefault="002E6D66" w:rsidP="00DE4BEA">
      <w:pPr>
        <w:rPr>
          <w:rFonts w:cs="Arial"/>
          <w:sz w:val="22"/>
          <w:szCs w:val="22"/>
          <w:lang w:eastAsia="ko-KR"/>
        </w:rPr>
      </w:pPr>
    </w:p>
    <w:p w:rsidR="002E6D66" w:rsidRDefault="002E6D66" w:rsidP="00DE4BEA">
      <w:pPr>
        <w:rPr>
          <w:rFonts w:cs="Arial"/>
          <w:sz w:val="22"/>
          <w:szCs w:val="22"/>
          <w:lang w:eastAsia="ko-KR"/>
        </w:rPr>
      </w:pPr>
    </w:p>
    <w:p w:rsidR="00A147C7" w:rsidRDefault="00B92C87" w:rsidP="00A147C7">
      <w:pPr>
        <w:rPr>
          <w:rFonts w:cs="Arial"/>
          <w:sz w:val="22"/>
          <w:szCs w:val="22"/>
          <w:lang w:eastAsia="ko-KR"/>
        </w:rPr>
      </w:pPr>
      <w:r>
        <w:rPr>
          <w:sz w:val="22"/>
          <w:szCs w:val="22"/>
          <w:lang w:eastAsia="ko-KR"/>
        </w:rPr>
        <w:t>인더스트리 4.0 대비</w:t>
      </w:r>
    </w:p>
    <w:p w:rsidR="00A147C7" w:rsidRDefault="008B1EA9" w:rsidP="00A147C7">
      <w:pPr>
        <w:pStyle w:val="berschrift1"/>
        <w:rPr>
          <w:lang w:eastAsia="ko-KR"/>
        </w:rPr>
      </w:pPr>
      <w:r>
        <w:rPr>
          <w:lang w:eastAsia="ko-KR"/>
        </w:rPr>
        <w:t>KIPP</w:t>
      </w:r>
      <w:r>
        <w:rPr>
          <w:lang w:eastAsia="ko-KR"/>
        </w:rPr>
        <w:t>이</w:t>
      </w:r>
      <w:r>
        <w:rPr>
          <w:lang w:eastAsia="ko-KR"/>
        </w:rPr>
        <w:t xml:space="preserve"> </w:t>
      </w:r>
      <w:r>
        <w:rPr>
          <w:lang w:eastAsia="ko-KR"/>
        </w:rPr>
        <w:t>스마트</w:t>
      </w:r>
      <w:r>
        <w:rPr>
          <w:lang w:eastAsia="ko-KR"/>
        </w:rPr>
        <w:t xml:space="preserve"> </w:t>
      </w:r>
      <w:r>
        <w:rPr>
          <w:lang w:eastAsia="ko-KR"/>
        </w:rPr>
        <w:t>생산라인</w:t>
      </w:r>
      <w:r>
        <w:rPr>
          <w:lang w:eastAsia="ko-KR"/>
        </w:rPr>
        <w:t xml:space="preserve"> FEATURE </w:t>
      </w:r>
      <w:r>
        <w:rPr>
          <w:lang w:eastAsia="ko-KR"/>
        </w:rPr>
        <w:t>그립을</w:t>
      </w:r>
      <w:r>
        <w:rPr>
          <w:lang w:eastAsia="ko-KR"/>
        </w:rPr>
        <w:t xml:space="preserve"> </w:t>
      </w:r>
      <w:r>
        <w:rPr>
          <w:lang w:eastAsia="ko-KR"/>
        </w:rPr>
        <w:t>선보입니다</w:t>
      </w:r>
    </w:p>
    <w:p w:rsidR="00874D03" w:rsidRPr="00874D03" w:rsidRDefault="00874D03" w:rsidP="00874D03">
      <w:pPr>
        <w:rPr>
          <w:lang w:eastAsia="x-none"/>
        </w:rPr>
      </w:pPr>
    </w:p>
    <w:p w:rsidR="008B1EA9" w:rsidRPr="008B1EA9" w:rsidRDefault="008B1EA9" w:rsidP="008B1EA9">
      <w:pPr>
        <w:spacing w:line="360" w:lineRule="auto"/>
        <w:rPr>
          <w:rFonts w:cs="Arial"/>
          <w:b/>
          <w:bCs/>
          <w:sz w:val="22"/>
          <w:szCs w:val="22"/>
          <w:lang w:eastAsia="ko-KR"/>
        </w:rPr>
      </w:pPr>
      <w:r>
        <w:rPr>
          <w:b/>
          <w:bCs/>
          <w:sz w:val="22"/>
          <w:szCs w:val="22"/>
          <w:lang w:eastAsia="ko-KR"/>
        </w:rPr>
        <w:t>HEINRICH KIPP WERK에서는 올해 MOTEK에서 신제품인 FEATURE 그립을 선보입니다. 본 제품은 특정 매개변수 또는 상태에 대한 피드백을 제공하는 통합 전자기기 및 센서 요소로 구성되어 있다는 특징이 있습니다. 관람객들은 10월 8일부터 11일까지 슈투트가르트에서 열리는</w:t>
      </w:r>
      <w:r w:rsidR="0082268F">
        <w:rPr>
          <w:rFonts w:cs="Arial"/>
          <w:b/>
          <w:bCs/>
          <w:sz w:val="22"/>
          <w:szCs w:val="22"/>
          <w:lang w:eastAsia="ko-KR"/>
        </w:rPr>
        <w:t xml:space="preserve"> </w:t>
      </w:r>
      <w:r>
        <w:rPr>
          <w:b/>
          <w:bCs/>
          <w:sz w:val="22"/>
          <w:szCs w:val="22"/>
          <w:lang w:eastAsia="ko-KR"/>
        </w:rPr>
        <w:t xml:space="preserve">생산 및 조립 자동화 전문 국제 박람회에서 혁신적인 기술을 만나보실 수 있습니다. </w:t>
      </w:r>
    </w:p>
    <w:p w:rsidR="009A1A57" w:rsidRDefault="009A1A57" w:rsidP="009A1A57">
      <w:pPr>
        <w:spacing w:line="360" w:lineRule="auto"/>
        <w:rPr>
          <w:rFonts w:cs="Arial"/>
          <w:bCs/>
          <w:color w:val="000000" w:themeColor="text1"/>
          <w:sz w:val="22"/>
          <w:szCs w:val="22"/>
          <w:lang w:eastAsia="ko-KR"/>
        </w:rPr>
      </w:pPr>
    </w:p>
    <w:p w:rsidR="00D407B5" w:rsidRPr="00D407B5" w:rsidRDefault="00B21519" w:rsidP="009A1A57">
      <w:pPr>
        <w:spacing w:line="360" w:lineRule="auto"/>
        <w:rPr>
          <w:rFonts w:cs="Arial"/>
          <w:bCs/>
          <w:color w:val="000000" w:themeColor="text1"/>
          <w:sz w:val="22"/>
          <w:szCs w:val="22"/>
          <w:lang w:eastAsia="ko-KR"/>
        </w:rPr>
      </w:pPr>
      <w:r>
        <w:rPr>
          <w:bCs/>
          <w:color w:val="000000" w:themeColor="text1"/>
          <w:sz w:val="22"/>
          <w:szCs w:val="22"/>
          <w:lang w:eastAsia="ko-KR"/>
        </w:rPr>
        <w:t xml:space="preserve">FEATURE 그립 라인의 KIPP 신제품에서는 사용자로 하여금 기본 제공 기능을 통한 부가가치를 누릴 수 있도록 합니다. 즉, 모니터링을 할 수 있으며 상태 또는 가해지는 힘과 같은 정보를 </w:t>
      </w:r>
      <w:r>
        <w:rPr>
          <w:bCs/>
          <w:i/>
          <w:color w:val="000000" w:themeColor="text1"/>
          <w:sz w:val="22"/>
          <w:szCs w:val="22"/>
          <w:lang w:eastAsia="ko-KR"/>
        </w:rPr>
        <w:t>수집할</w:t>
      </w:r>
      <w:r>
        <w:rPr>
          <w:bCs/>
          <w:color w:val="000000" w:themeColor="text1"/>
          <w:sz w:val="22"/>
          <w:szCs w:val="22"/>
          <w:lang w:eastAsia="ko-KR"/>
        </w:rPr>
        <w:t xml:space="preserve"> 수 </w:t>
      </w:r>
      <w:r>
        <w:rPr>
          <w:bCs/>
          <w:i/>
          <w:color w:val="000000" w:themeColor="text1"/>
          <w:sz w:val="22"/>
          <w:szCs w:val="22"/>
          <w:lang w:eastAsia="ko-KR"/>
        </w:rPr>
        <w:t>있습니다</w:t>
      </w:r>
      <w:r>
        <w:rPr>
          <w:bCs/>
          <w:color w:val="000000" w:themeColor="text1"/>
          <w:sz w:val="22"/>
          <w:szCs w:val="22"/>
          <w:lang w:eastAsia="ko-KR"/>
        </w:rPr>
        <w:t>. 따라서 중앙에서 정보를 처리하고 시각화하여 시간을 절약하고 프로세스 보안을 보장할 수 있습니다.</w:t>
      </w:r>
    </w:p>
    <w:p w:rsidR="00D407B5" w:rsidRPr="009A1A57" w:rsidRDefault="00D407B5" w:rsidP="009A1A57">
      <w:pPr>
        <w:spacing w:line="360" w:lineRule="auto"/>
        <w:rPr>
          <w:b/>
          <w:bCs/>
          <w:sz w:val="22"/>
          <w:szCs w:val="22"/>
          <w:lang w:eastAsia="x-none"/>
        </w:rPr>
      </w:pPr>
    </w:p>
    <w:p w:rsidR="0046124E" w:rsidRDefault="008B1EA9" w:rsidP="008B1EA9">
      <w:pPr>
        <w:spacing w:line="360" w:lineRule="auto"/>
        <w:rPr>
          <w:rFonts w:cs="Arial"/>
          <w:bCs/>
          <w:color w:val="000000" w:themeColor="text1"/>
          <w:sz w:val="22"/>
          <w:szCs w:val="22"/>
          <w:lang w:eastAsia="ko-KR"/>
        </w:rPr>
      </w:pPr>
      <w:r>
        <w:rPr>
          <w:bCs/>
          <w:color w:val="000000" w:themeColor="text1"/>
          <w:sz w:val="22"/>
          <w:szCs w:val="22"/>
          <w:lang w:eastAsia="ko-KR"/>
        </w:rPr>
        <w:t xml:space="preserve">KIPP 제품 라인에는 힘 센서가 장착된 퀵 액팅 클램프 및 인덱스 플런저와 상태 센서가 장착된 스프링 플런저가 포함되어 있습니다. 힘 센서가 장착된  퀵 액팅 클램프에서는 공구에 작용하는 힘이 표시됩니다. 이를 통해 힘의 세기를 정확하게 모니터링할 수 있습니다. 초과분 또는 부족분은 기본값에 따라 다르게 보고됩니다. </w:t>
      </w:r>
    </w:p>
    <w:p w:rsidR="00CE650C" w:rsidRPr="008B1EA9" w:rsidRDefault="003D13D4" w:rsidP="008B1EA9">
      <w:pPr>
        <w:spacing w:line="360" w:lineRule="auto"/>
        <w:rPr>
          <w:rFonts w:cs="Arial"/>
          <w:bCs/>
          <w:color w:val="000000" w:themeColor="text1"/>
          <w:sz w:val="22"/>
          <w:szCs w:val="22"/>
          <w:lang w:eastAsia="ko-KR"/>
        </w:rPr>
      </w:pPr>
      <w:r>
        <w:rPr>
          <w:bCs/>
          <w:color w:val="000000" w:themeColor="text1"/>
          <w:sz w:val="22"/>
          <w:szCs w:val="22"/>
          <w:lang w:eastAsia="ko-KR"/>
        </w:rPr>
        <w:t xml:space="preserve">잠금 볼트의 상태는 앱을 사용하여 표시되며, 녹색 등이 켜지면 잠금 상태입니다. 만약 적색 등이 켜지면 잠금 볼트가 빠져 있으며 점검해야 하는 상태입니다. 상태 센서가 장착된 스프링 플런저는 스러스트 핀이 눌린 상태이거나 빠진 상태인지 나타냅니다. 연결 케이블을 통해 스러스트 패드의 센서가 해당 신호를 처리합니다. 또한, 스러스트 패드에 있는 LED를 통해 상태를 표시합니다. </w:t>
      </w:r>
    </w:p>
    <w:p w:rsidR="008B1EA9" w:rsidRPr="008B1EA9" w:rsidRDefault="008B1EA9" w:rsidP="008B1EA9">
      <w:pPr>
        <w:spacing w:line="360" w:lineRule="auto"/>
        <w:rPr>
          <w:rFonts w:cs="Arial"/>
          <w:bCs/>
          <w:color w:val="000000" w:themeColor="text1"/>
          <w:sz w:val="22"/>
          <w:szCs w:val="22"/>
          <w:lang w:eastAsia="ko-KR"/>
        </w:rPr>
      </w:pPr>
    </w:p>
    <w:p w:rsidR="008B1EA9" w:rsidRPr="008B1EA9" w:rsidRDefault="008B1EA9" w:rsidP="008B1EA9">
      <w:pPr>
        <w:spacing w:line="360" w:lineRule="auto"/>
        <w:rPr>
          <w:rFonts w:cs="Arial"/>
          <w:bCs/>
          <w:color w:val="000000" w:themeColor="text1"/>
          <w:sz w:val="22"/>
          <w:szCs w:val="22"/>
          <w:lang w:eastAsia="ko-KR"/>
        </w:rPr>
      </w:pPr>
      <w:r>
        <w:rPr>
          <w:bCs/>
          <w:color w:val="000000" w:themeColor="text1"/>
          <w:sz w:val="22"/>
          <w:szCs w:val="22"/>
          <w:lang w:eastAsia="ko-KR"/>
        </w:rPr>
        <w:t>"FEATURE 그립" 라인의 모든 제품은 개별 소프트웨어 솔루션, 시스템, 모바일 장치 또는 애플리케이션과 함께 사용할 수 있습니다. 각각 개별 값이 저장되며 이를 바탕으로 평가할 수 있습니다. 사용자는 제품을 통해 인더스트리 4.0을 이용할 수 있습니다.</w:t>
      </w:r>
    </w:p>
    <w:p w:rsidR="008B1EA9" w:rsidRPr="008B1EA9" w:rsidRDefault="008B1EA9" w:rsidP="008B1EA9">
      <w:pPr>
        <w:spacing w:line="360" w:lineRule="auto"/>
        <w:rPr>
          <w:rFonts w:cs="Arial"/>
          <w:bCs/>
          <w:color w:val="000000" w:themeColor="text1"/>
          <w:sz w:val="22"/>
          <w:szCs w:val="22"/>
          <w:lang w:eastAsia="ko-KR"/>
        </w:rPr>
      </w:pPr>
    </w:p>
    <w:p w:rsidR="00963854" w:rsidRPr="0046124E" w:rsidRDefault="008B1EA9" w:rsidP="00963854">
      <w:pPr>
        <w:spacing w:line="360" w:lineRule="auto"/>
        <w:rPr>
          <w:rFonts w:cs="Arial"/>
          <w:bCs/>
          <w:color w:val="000000" w:themeColor="text1"/>
          <w:sz w:val="22"/>
          <w:szCs w:val="22"/>
          <w:lang w:eastAsia="ko-KR"/>
        </w:rPr>
      </w:pPr>
      <w:r>
        <w:rPr>
          <w:bCs/>
          <w:color w:val="000000" w:themeColor="text1"/>
          <w:sz w:val="22"/>
          <w:szCs w:val="22"/>
          <w:lang w:eastAsia="ko-KR"/>
        </w:rPr>
        <w:lastRenderedPageBreak/>
        <w:t>전시관 3의 부스 3325에서 HEINRICH KIPP WERK를 만나 보십시오. KIPP은 언제나 여러분의 방문을 환영하며 자체 운영하는 카페 라운지에서 바리스타가 제조하는 카푸치노 또는 에스프레소를 즐겨보시기를 바랍니다.</w:t>
      </w:r>
    </w:p>
    <w:p w:rsidR="009F42C3" w:rsidRDefault="009F42C3" w:rsidP="00D91134">
      <w:pPr>
        <w:rPr>
          <w:rFonts w:cs="Arial"/>
          <w:sz w:val="20"/>
          <w:u w:val="single"/>
          <w:lang w:eastAsia="ko-KR"/>
        </w:rPr>
      </w:pPr>
    </w:p>
    <w:p w:rsidR="00D91134" w:rsidRPr="00EC7F30" w:rsidRDefault="00D91134" w:rsidP="00D91134">
      <w:pPr>
        <w:rPr>
          <w:rFonts w:cs="Arial"/>
          <w:sz w:val="20"/>
          <w:u w:val="single"/>
          <w:lang w:eastAsia="ko-KR"/>
        </w:rPr>
      </w:pPr>
      <w:r>
        <w:rPr>
          <w:sz w:val="20"/>
          <w:u w:val="single"/>
          <w:lang w:eastAsia="ko-KR"/>
        </w:rPr>
        <w:t>공백 포함 글자 수:</w:t>
      </w:r>
    </w:p>
    <w:p w:rsidR="00D91134" w:rsidRPr="0063409C" w:rsidRDefault="00D91134" w:rsidP="00D91134">
      <w:pPr>
        <w:tabs>
          <w:tab w:val="right" w:pos="2410"/>
        </w:tabs>
        <w:rPr>
          <w:rFonts w:cs="Arial"/>
          <w:sz w:val="20"/>
          <w:lang w:eastAsia="ko-KR"/>
        </w:rPr>
      </w:pPr>
      <w:r>
        <w:rPr>
          <w:sz w:val="20"/>
          <w:lang w:eastAsia="ko-KR"/>
        </w:rPr>
        <w:t>헤드 라인</w:t>
      </w:r>
      <w:r w:rsidR="0082268F">
        <w:rPr>
          <w:sz w:val="20"/>
          <w:lang w:eastAsia="ko-KR"/>
        </w:rPr>
        <w:t>:</w:t>
      </w:r>
      <w:r w:rsidR="0082268F">
        <w:rPr>
          <w:sz w:val="20"/>
          <w:lang w:eastAsia="ko-KR"/>
        </w:rPr>
        <w:tab/>
        <w:t>32</w:t>
      </w:r>
      <w:r>
        <w:rPr>
          <w:sz w:val="20"/>
          <w:lang w:eastAsia="ko-KR"/>
        </w:rPr>
        <w:t>자</w:t>
      </w:r>
    </w:p>
    <w:p w:rsidR="00D91134" w:rsidRPr="0063409C" w:rsidRDefault="0008715A" w:rsidP="00D91134">
      <w:pPr>
        <w:tabs>
          <w:tab w:val="right" w:pos="2410"/>
        </w:tabs>
        <w:rPr>
          <w:rFonts w:cs="Arial"/>
          <w:sz w:val="20"/>
          <w:lang w:eastAsia="ko-KR"/>
        </w:rPr>
      </w:pPr>
      <w:r>
        <w:rPr>
          <w:sz w:val="20"/>
          <w:lang w:eastAsia="ko-KR"/>
        </w:rPr>
        <w:t>프리 헤드</w:t>
      </w:r>
      <w:r w:rsidR="0082268F">
        <w:rPr>
          <w:sz w:val="20"/>
          <w:lang w:eastAsia="ko-KR"/>
        </w:rPr>
        <w:t>:</w:t>
      </w:r>
      <w:r w:rsidR="0082268F">
        <w:rPr>
          <w:sz w:val="20"/>
          <w:lang w:eastAsia="ko-KR"/>
        </w:rPr>
        <w:tab/>
        <w:t>12</w:t>
      </w:r>
      <w:r>
        <w:rPr>
          <w:sz w:val="20"/>
          <w:lang w:eastAsia="ko-KR"/>
        </w:rPr>
        <w:t>자</w:t>
      </w:r>
    </w:p>
    <w:p w:rsidR="00D91134" w:rsidRPr="0063409C" w:rsidRDefault="00D91134" w:rsidP="00D91134">
      <w:pPr>
        <w:tabs>
          <w:tab w:val="right" w:pos="2410"/>
        </w:tabs>
        <w:rPr>
          <w:rFonts w:cs="Arial"/>
          <w:sz w:val="20"/>
          <w:lang w:eastAsia="ko-KR"/>
        </w:rPr>
      </w:pPr>
      <w:r>
        <w:rPr>
          <w:sz w:val="20"/>
          <w:lang w:eastAsia="ko-KR"/>
        </w:rPr>
        <w:t>텍스트</w:t>
      </w:r>
      <w:r w:rsidR="0082268F">
        <w:rPr>
          <w:sz w:val="20"/>
          <w:lang w:eastAsia="ko-KR"/>
        </w:rPr>
        <w:t>:</w:t>
      </w:r>
      <w:r w:rsidR="0082268F">
        <w:rPr>
          <w:sz w:val="20"/>
          <w:lang w:eastAsia="ko-KR"/>
        </w:rPr>
        <w:tab/>
        <w:t>1,039</w:t>
      </w:r>
      <w:r>
        <w:rPr>
          <w:sz w:val="20"/>
          <w:lang w:eastAsia="ko-KR"/>
        </w:rPr>
        <w:t>자</w:t>
      </w:r>
    </w:p>
    <w:p w:rsidR="00D91134" w:rsidRPr="003274EE" w:rsidRDefault="00D91134" w:rsidP="00D91134">
      <w:pPr>
        <w:tabs>
          <w:tab w:val="right" w:pos="2410"/>
        </w:tabs>
        <w:rPr>
          <w:rFonts w:cs="Arial"/>
          <w:sz w:val="20"/>
          <w:lang w:eastAsia="ko-KR"/>
        </w:rPr>
      </w:pPr>
      <w:r>
        <w:rPr>
          <w:sz w:val="20"/>
          <w:lang w:eastAsia="ko-KR"/>
        </w:rPr>
        <w:t>총</w:t>
      </w:r>
      <w:r w:rsidR="0082268F">
        <w:rPr>
          <w:sz w:val="20"/>
          <w:lang w:eastAsia="ko-KR"/>
        </w:rPr>
        <w:t>:</w:t>
      </w:r>
      <w:r w:rsidR="0082268F">
        <w:rPr>
          <w:sz w:val="20"/>
          <w:lang w:eastAsia="ko-KR"/>
        </w:rPr>
        <w:tab/>
        <w:t>1,083</w:t>
      </w:r>
      <w:r>
        <w:rPr>
          <w:sz w:val="20"/>
          <w:lang w:eastAsia="ko-KR"/>
        </w:rPr>
        <w:t>자</w:t>
      </w:r>
    </w:p>
    <w:p w:rsidR="00D91134" w:rsidRDefault="00D91134" w:rsidP="00D91134">
      <w:pPr>
        <w:rPr>
          <w:rFonts w:cs="Arial"/>
          <w:sz w:val="20"/>
          <w:lang w:eastAsia="ko-KR"/>
        </w:rPr>
      </w:pPr>
    </w:p>
    <w:p w:rsidR="00F94190" w:rsidRDefault="00F94190" w:rsidP="00F94190">
      <w:pPr>
        <w:tabs>
          <w:tab w:val="left" w:pos="4020"/>
        </w:tabs>
        <w:rPr>
          <w:noProof/>
          <w:lang w:eastAsia="ko-KR"/>
        </w:rPr>
      </w:pPr>
    </w:p>
    <w:p w:rsidR="00874552" w:rsidRPr="003274EE" w:rsidRDefault="00874552" w:rsidP="00874552">
      <w:pPr>
        <w:rPr>
          <w:rFonts w:cs="Arial"/>
          <w:sz w:val="20"/>
        </w:rPr>
      </w:pPr>
      <w:r>
        <w:rPr>
          <w:sz w:val="20"/>
        </w:rPr>
        <w:t>HEINRICH KIPP WERK KG</w:t>
      </w:r>
    </w:p>
    <w:p w:rsidR="00874552" w:rsidRPr="003274EE" w:rsidRDefault="00874552" w:rsidP="00874552">
      <w:pPr>
        <w:rPr>
          <w:rFonts w:cs="Arial"/>
          <w:sz w:val="20"/>
        </w:rPr>
      </w:pPr>
      <w:r>
        <w:rPr>
          <w:sz w:val="20"/>
        </w:rPr>
        <w:t>슈테파니 베크(Stefanie Beck), 마케팅</w:t>
      </w:r>
    </w:p>
    <w:p w:rsidR="00874552" w:rsidRPr="003274EE" w:rsidRDefault="00874552" w:rsidP="00874552">
      <w:pPr>
        <w:rPr>
          <w:rFonts w:cs="Arial"/>
          <w:sz w:val="20"/>
        </w:rPr>
      </w:pPr>
      <w:r>
        <w:rPr>
          <w:sz w:val="20"/>
        </w:rPr>
        <w:t>Heubergstraße 2</w:t>
      </w:r>
    </w:p>
    <w:p w:rsidR="00874552" w:rsidRPr="003274EE" w:rsidRDefault="00874552" w:rsidP="00874552">
      <w:pPr>
        <w:rPr>
          <w:rFonts w:cs="Arial"/>
          <w:sz w:val="20"/>
        </w:rPr>
      </w:pPr>
      <w:r>
        <w:rPr>
          <w:sz w:val="20"/>
        </w:rPr>
        <w:t>72172 Sulz am Neckar</w:t>
      </w:r>
    </w:p>
    <w:p w:rsidR="00874552" w:rsidRPr="003274EE" w:rsidRDefault="00874552" w:rsidP="00874552">
      <w:pPr>
        <w:rPr>
          <w:rFonts w:cs="Arial"/>
          <w:sz w:val="20"/>
        </w:rPr>
      </w:pPr>
    </w:p>
    <w:p w:rsidR="00874552" w:rsidRPr="003274EE" w:rsidRDefault="00CA5326" w:rsidP="00874552">
      <w:pPr>
        <w:rPr>
          <w:rFonts w:cs="Arial"/>
          <w:sz w:val="20"/>
        </w:rPr>
      </w:pPr>
      <w:r>
        <w:rPr>
          <w:sz w:val="20"/>
        </w:rPr>
        <w:t>전화: +49 7454 793-30</w:t>
      </w:r>
    </w:p>
    <w:p w:rsidR="00F94190" w:rsidRPr="00F117B2" w:rsidRDefault="00874552" w:rsidP="00F117B2">
      <w:pPr>
        <w:rPr>
          <w:sz w:val="20"/>
          <w:szCs w:val="20"/>
        </w:rPr>
      </w:pPr>
      <w:r>
        <w:rPr>
          <w:sz w:val="20"/>
          <w:szCs w:val="20"/>
        </w:rPr>
        <w:t xml:space="preserve">E-Mail: s.beck@kipp.com </w:t>
      </w:r>
    </w:p>
    <w:p w:rsidR="00DB3BF0" w:rsidRDefault="00DB3BF0">
      <w:pPr>
        <w:rPr>
          <w:noProof/>
        </w:rPr>
      </w:pPr>
    </w:p>
    <w:p w:rsidR="00211E44" w:rsidRDefault="00211E44">
      <w:pPr>
        <w:rPr>
          <w:noProof/>
        </w:rPr>
      </w:pPr>
    </w:p>
    <w:p w:rsidR="002C0D3D" w:rsidRDefault="002C0D3D" w:rsidP="002C0D3D"/>
    <w:p w:rsidR="002C0D3D" w:rsidRDefault="002C0D3D" w:rsidP="002C0D3D"/>
    <w:p w:rsidR="002C0D3D" w:rsidRDefault="002C0D3D" w:rsidP="002C0D3D"/>
    <w:p w:rsidR="002C0D3D" w:rsidRDefault="00963854" w:rsidP="002C0D3D">
      <w:r>
        <w:br w:type="page"/>
      </w:r>
    </w:p>
    <w:p w:rsidR="00CA5326" w:rsidRPr="003274EE" w:rsidRDefault="00CA5326" w:rsidP="002C0D3D">
      <w:r>
        <w:lastRenderedPageBreak/>
        <w:t>자세한 정보 및 언론 보도용 사진</w:t>
      </w:r>
    </w:p>
    <w:p w:rsidR="00CA5326" w:rsidRDefault="0082268F" w:rsidP="00CA5326">
      <w:pPr>
        <w:rPr>
          <w:sz w:val="20"/>
          <w:lang w:eastAsia="ko-KR"/>
        </w:rPr>
      </w:pPr>
      <w:r>
        <w:rPr>
          <w:sz w:val="20"/>
          <w:lang w:eastAsia="ko-KR"/>
        </w:rPr>
        <w:t>www.kipp.kr</w:t>
      </w:r>
      <w:bookmarkStart w:id="0" w:name="_GoBack"/>
      <w:bookmarkEnd w:id="0"/>
      <w:r w:rsidR="00CA5326">
        <w:rPr>
          <w:sz w:val="20"/>
          <w:lang w:eastAsia="ko-KR"/>
        </w:rPr>
        <w:t xml:space="preserve"> 참조, 지역: 독일, 섹션: 뉴스/보도</w:t>
      </w:r>
    </w:p>
    <w:p w:rsidR="00CA5326" w:rsidRPr="00634D5D" w:rsidRDefault="00CA5326" w:rsidP="00CA5326">
      <w:pPr>
        <w:rPr>
          <w:sz w:val="20"/>
          <w:lang w:eastAsia="ko-KR"/>
        </w:rPr>
      </w:pPr>
    </w:p>
    <w:p w:rsidR="00CA5326" w:rsidRPr="003274EE" w:rsidRDefault="00CA5326" w:rsidP="00CA5326">
      <w:pPr>
        <w:rPr>
          <w:rFonts w:cs="Arial"/>
          <w:sz w:val="20"/>
          <w:szCs w:val="20"/>
          <w:lang w:eastAsia="ko-KR"/>
        </w:rPr>
      </w:pPr>
    </w:p>
    <w:p w:rsidR="00CA5326" w:rsidRDefault="00CA5326" w:rsidP="00CA5326">
      <w:pPr>
        <w:pStyle w:val="berschrift3"/>
      </w:pPr>
      <w:r>
        <w:t>사진</w:t>
      </w:r>
      <w:r>
        <w:tab/>
      </w:r>
    </w:p>
    <w:p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699"/>
        <w:gridCol w:w="4186"/>
      </w:tblGrid>
      <w:tr w:rsidR="00C714E7" w:rsidRPr="00BA30D1" w:rsidTr="00C22334">
        <w:tc>
          <w:tcPr>
            <w:tcW w:w="5699" w:type="dxa"/>
          </w:tcPr>
          <w:p w:rsidR="00CA5326" w:rsidRPr="00190126" w:rsidRDefault="00532DCE" w:rsidP="00190126">
            <w:pPr>
              <w:spacing w:after="160" w:line="259" w:lineRule="auto"/>
              <w:rPr>
                <w:rFonts w:ascii="Calibri" w:eastAsia="Calibri" w:hAnsi="Calibri"/>
                <w:sz w:val="22"/>
                <w:szCs w:val="22"/>
                <w:lang w:eastAsia="ko-KR"/>
              </w:rPr>
            </w:pPr>
            <w:r>
              <w:rPr>
                <w:rFonts w:eastAsia="Calibri"/>
                <w:sz w:val="20"/>
                <w:szCs w:val="20"/>
                <w:lang w:eastAsia="ko-KR"/>
              </w:rPr>
              <w:t>KIPP</w:t>
            </w:r>
            <w:r>
              <w:rPr>
                <w:rFonts w:eastAsia="Calibri"/>
                <w:sz w:val="20"/>
                <w:szCs w:val="20"/>
                <w:lang w:eastAsia="ko-KR"/>
              </w:rPr>
              <w:t>이</w:t>
            </w:r>
            <w:r>
              <w:rPr>
                <w:rFonts w:eastAsia="Calibri"/>
                <w:sz w:val="20"/>
                <w:szCs w:val="20"/>
                <w:lang w:eastAsia="ko-KR"/>
              </w:rPr>
              <w:t xml:space="preserve"> </w:t>
            </w:r>
            <w:r>
              <w:rPr>
                <w:rFonts w:eastAsia="Calibri"/>
                <w:sz w:val="20"/>
                <w:szCs w:val="20"/>
                <w:lang w:eastAsia="ko-KR"/>
              </w:rPr>
              <w:t>스마트</w:t>
            </w:r>
            <w:r>
              <w:rPr>
                <w:rFonts w:eastAsia="Calibri"/>
                <w:sz w:val="20"/>
                <w:szCs w:val="20"/>
                <w:lang w:eastAsia="ko-KR"/>
              </w:rPr>
              <w:t xml:space="preserve"> </w:t>
            </w:r>
            <w:r>
              <w:rPr>
                <w:rFonts w:eastAsia="Calibri"/>
                <w:sz w:val="20"/>
                <w:szCs w:val="20"/>
                <w:lang w:eastAsia="ko-KR"/>
              </w:rPr>
              <w:t>생산라인</w:t>
            </w:r>
            <w:r>
              <w:rPr>
                <w:rFonts w:eastAsia="Calibri"/>
                <w:sz w:val="20"/>
                <w:szCs w:val="20"/>
                <w:lang w:eastAsia="ko-KR"/>
              </w:rPr>
              <w:t xml:space="preserve"> FEATURE </w:t>
            </w:r>
            <w:r>
              <w:rPr>
                <w:rFonts w:eastAsia="Calibri"/>
                <w:sz w:val="20"/>
                <w:szCs w:val="20"/>
                <w:lang w:eastAsia="ko-KR"/>
              </w:rPr>
              <w:t>그립을</w:t>
            </w:r>
            <w:r>
              <w:rPr>
                <w:rFonts w:eastAsia="Calibri"/>
                <w:sz w:val="20"/>
                <w:szCs w:val="20"/>
                <w:lang w:eastAsia="ko-KR"/>
              </w:rPr>
              <w:t xml:space="preserve"> </w:t>
            </w:r>
            <w:r>
              <w:rPr>
                <w:rFonts w:eastAsia="Calibri"/>
                <w:sz w:val="20"/>
                <w:szCs w:val="20"/>
                <w:lang w:eastAsia="ko-KR"/>
              </w:rPr>
              <w:t>선보입니다</w:t>
            </w:r>
            <w:r>
              <w:rPr>
                <w:rFonts w:eastAsia="Calibri"/>
                <w:sz w:val="20"/>
                <w:szCs w:val="20"/>
                <w:lang w:eastAsia="ko-KR"/>
              </w:rPr>
              <w:t xml:space="preserve"> </w:t>
            </w:r>
            <w:r>
              <w:rPr>
                <w:sz w:val="20"/>
                <w:lang w:eastAsia="ko-KR"/>
              </w:rPr>
              <w:t>사진: KIPP</w:t>
            </w:r>
          </w:p>
          <w:p w:rsidR="00CA5326" w:rsidRPr="00362FE9" w:rsidRDefault="006B3659" w:rsidP="00190126">
            <w:pPr>
              <w:rPr>
                <w:sz w:val="20"/>
              </w:rPr>
            </w:pPr>
            <w:r>
              <w:rPr>
                <w:noProof/>
                <w:sz w:val="20"/>
              </w:rPr>
              <w:drawing>
                <wp:inline distT="0" distB="0" distL="0" distR="0" wp14:anchorId="07D4B910" wp14:editId="1023D3FA">
                  <wp:extent cx="3154680" cy="31546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FEATURE grip_Schnellspanner_Visual_klein.jpg"/>
                          <pic:cNvPicPr/>
                        </pic:nvPicPr>
                        <pic:blipFill>
                          <a:blip r:embed="rId8">
                            <a:extLst>
                              <a:ext uri="{28A0092B-C50C-407E-A947-70E740481C1C}">
                                <a14:useLocalDpi xmlns:a14="http://schemas.microsoft.com/office/drawing/2010/main" val="0"/>
                              </a:ext>
                            </a:extLst>
                          </a:blip>
                          <a:stretch>
                            <a:fillRect/>
                          </a:stretch>
                        </pic:blipFill>
                        <pic:spPr>
                          <a:xfrm>
                            <a:off x="0" y="0"/>
                            <a:ext cx="3154680" cy="3154680"/>
                          </a:xfrm>
                          <a:prstGeom prst="rect">
                            <a:avLst/>
                          </a:prstGeom>
                        </pic:spPr>
                      </pic:pic>
                    </a:graphicData>
                  </a:graphic>
                </wp:inline>
              </w:drawing>
            </w:r>
          </w:p>
        </w:tc>
        <w:tc>
          <w:tcPr>
            <w:tcW w:w="4186" w:type="dxa"/>
          </w:tcPr>
          <w:p w:rsidR="00CA5326" w:rsidRDefault="00CA5326" w:rsidP="009E0077">
            <w:pPr>
              <w:ind w:left="-250"/>
              <w:rPr>
                <w:noProof/>
                <w:sz w:val="20"/>
              </w:rPr>
            </w:pPr>
          </w:p>
          <w:p w:rsidR="00CA5326" w:rsidRDefault="00CA5326" w:rsidP="009E0077">
            <w:pPr>
              <w:ind w:hanging="250"/>
              <w:rPr>
                <w:noProof/>
                <w:sz w:val="20"/>
              </w:rPr>
            </w:pPr>
          </w:p>
          <w:p w:rsidR="00CA5326" w:rsidRDefault="00CA5326" w:rsidP="00E74ED7">
            <w:pPr>
              <w:ind w:left="-249"/>
              <w:rPr>
                <w:noProof/>
                <w:sz w:val="20"/>
              </w:rPr>
            </w:pPr>
          </w:p>
          <w:p w:rsidR="00CA5326" w:rsidRDefault="00CA5326" w:rsidP="002B249D">
            <w:pPr>
              <w:rPr>
                <w:noProof/>
                <w:sz w:val="20"/>
              </w:rPr>
            </w:pPr>
          </w:p>
          <w:p w:rsidR="00CA5326" w:rsidRDefault="00CA5326" w:rsidP="002B249D">
            <w:pPr>
              <w:rPr>
                <w:sz w:val="20"/>
              </w:rPr>
            </w:pPr>
          </w:p>
          <w:p w:rsidR="00554439" w:rsidRPr="00DB3BF0" w:rsidRDefault="00CA5326" w:rsidP="00597BAA">
            <w:pPr>
              <w:rPr>
                <w:sz w:val="20"/>
              </w:rPr>
            </w:pPr>
            <w:r>
              <w:rPr>
                <w:sz w:val="20"/>
              </w:rPr>
              <w:t xml:space="preserve">이미지 파일: </w:t>
            </w:r>
          </w:p>
          <w:p w:rsidR="00CA5326" w:rsidRPr="00DB3BF0" w:rsidRDefault="00CB6F04" w:rsidP="00532DCE">
            <w:pPr>
              <w:rPr>
                <w:sz w:val="20"/>
              </w:rPr>
            </w:pPr>
            <w:r>
              <w:rPr>
                <w:sz w:val="20"/>
              </w:rPr>
              <w:t>KIPP-FEATURE-grip.jpg</w:t>
            </w:r>
          </w:p>
        </w:tc>
      </w:tr>
    </w:tbl>
    <w:p w:rsidR="00925271" w:rsidRDefault="00925271" w:rsidP="00CA5326">
      <w:pPr>
        <w:ind w:left="-79"/>
        <w:rPr>
          <w:sz w:val="16"/>
          <w:szCs w:val="16"/>
        </w:rPr>
      </w:pPr>
    </w:p>
    <w:p w:rsidR="00C22334" w:rsidRPr="00DB3BF0" w:rsidRDefault="00C22334" w:rsidP="00CA5326">
      <w:pPr>
        <w:ind w:left="-79"/>
        <w:rPr>
          <w:sz w:val="16"/>
          <w:szCs w:val="16"/>
        </w:rPr>
      </w:pPr>
    </w:p>
    <w:p w:rsidR="000435B3" w:rsidRDefault="000435B3" w:rsidP="00F7597C">
      <w:pPr>
        <w:rPr>
          <w:sz w:val="16"/>
          <w:szCs w:val="16"/>
        </w:rPr>
      </w:pPr>
    </w:p>
    <w:p w:rsidR="002B1DF9" w:rsidRDefault="002B1DF9" w:rsidP="00CA5326">
      <w:pPr>
        <w:ind w:left="-79"/>
        <w:rPr>
          <w:sz w:val="16"/>
          <w:szCs w:val="16"/>
        </w:rPr>
      </w:pPr>
    </w:p>
    <w:p w:rsidR="00CA5326" w:rsidRDefault="00CA5326" w:rsidP="00CA5326">
      <w:pPr>
        <w:ind w:left="-79"/>
        <w:rPr>
          <w:sz w:val="16"/>
          <w:szCs w:val="16"/>
          <w:lang w:eastAsia="ko-KR"/>
        </w:rPr>
      </w:pPr>
      <w:r>
        <w:rPr>
          <w:sz w:val="16"/>
          <w:szCs w:val="16"/>
          <w:lang w:eastAsia="ko-KR"/>
        </w:rPr>
        <w:t xml:space="preserve">이미지 저작권: 전문 매체에 라이선스 및 무료 공개 승인. </w:t>
      </w:r>
    </w:p>
    <w:p w:rsidR="00783817" w:rsidRPr="00326861" w:rsidRDefault="00CA5326" w:rsidP="00326861">
      <w:pPr>
        <w:ind w:left="-79"/>
        <w:rPr>
          <w:sz w:val="16"/>
          <w:szCs w:val="16"/>
          <w:lang w:eastAsia="ko-KR"/>
        </w:rPr>
      </w:pPr>
      <w:r>
        <w:rPr>
          <w:sz w:val="16"/>
          <w:szCs w:val="16"/>
          <w:lang w:eastAsia="ko-KR"/>
        </w:rPr>
        <w:t xml:space="preserve">레퍼런스 목록 및 증거 포함  </w:t>
      </w:r>
    </w:p>
    <w:sectPr w:rsidR="00783817" w:rsidRPr="00326861"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F6" w:rsidRDefault="00EA37F6">
      <w:r>
        <w:separator/>
      </w:r>
    </w:p>
  </w:endnote>
  <w:endnote w:type="continuationSeparator" w:id="0">
    <w:p w:rsidR="00EA37F6" w:rsidRDefault="00EA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82268F">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F6" w:rsidRDefault="00EA37F6">
      <w:r>
        <w:separator/>
      </w:r>
    </w:p>
  </w:footnote>
  <w:footnote w:type="continuationSeparator" w:id="0">
    <w:p w:rsidR="00EA37F6" w:rsidRDefault="00EA3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22947"/>
    <w:rsid w:val="000310DE"/>
    <w:rsid w:val="0004350D"/>
    <w:rsid w:val="000435B3"/>
    <w:rsid w:val="000549C5"/>
    <w:rsid w:val="00056683"/>
    <w:rsid w:val="00065FAA"/>
    <w:rsid w:val="00075035"/>
    <w:rsid w:val="0008715A"/>
    <w:rsid w:val="0009007F"/>
    <w:rsid w:val="00096AA0"/>
    <w:rsid w:val="000B2E15"/>
    <w:rsid w:val="000B3A09"/>
    <w:rsid w:val="000C2BCB"/>
    <w:rsid w:val="000C3B6A"/>
    <w:rsid w:val="000F45A1"/>
    <w:rsid w:val="000F704C"/>
    <w:rsid w:val="00103BD2"/>
    <w:rsid w:val="001207F7"/>
    <w:rsid w:val="001329B3"/>
    <w:rsid w:val="001339DE"/>
    <w:rsid w:val="00146858"/>
    <w:rsid w:val="00155689"/>
    <w:rsid w:val="00156D91"/>
    <w:rsid w:val="00173AD9"/>
    <w:rsid w:val="0018019C"/>
    <w:rsid w:val="00190126"/>
    <w:rsid w:val="001A3A33"/>
    <w:rsid w:val="001C1C06"/>
    <w:rsid w:val="001C2E0F"/>
    <w:rsid w:val="001C5D12"/>
    <w:rsid w:val="001F595A"/>
    <w:rsid w:val="00205AB3"/>
    <w:rsid w:val="002073C5"/>
    <w:rsid w:val="00210153"/>
    <w:rsid w:val="00210655"/>
    <w:rsid w:val="00211E44"/>
    <w:rsid w:val="00220A9D"/>
    <w:rsid w:val="00230AB5"/>
    <w:rsid w:val="002518F1"/>
    <w:rsid w:val="002569BC"/>
    <w:rsid w:val="002652E9"/>
    <w:rsid w:val="00266B69"/>
    <w:rsid w:val="00287B36"/>
    <w:rsid w:val="0029081D"/>
    <w:rsid w:val="00295C9A"/>
    <w:rsid w:val="00296C53"/>
    <w:rsid w:val="002A041D"/>
    <w:rsid w:val="002A3A5D"/>
    <w:rsid w:val="002B1DF9"/>
    <w:rsid w:val="002B6803"/>
    <w:rsid w:val="002C0D3D"/>
    <w:rsid w:val="002C4420"/>
    <w:rsid w:val="002D7C6C"/>
    <w:rsid w:val="002E6B28"/>
    <w:rsid w:val="002E6D66"/>
    <w:rsid w:val="002F063A"/>
    <w:rsid w:val="0031283C"/>
    <w:rsid w:val="003143CF"/>
    <w:rsid w:val="00315E40"/>
    <w:rsid w:val="0032074C"/>
    <w:rsid w:val="00326861"/>
    <w:rsid w:val="003336E6"/>
    <w:rsid w:val="003376F5"/>
    <w:rsid w:val="00340D18"/>
    <w:rsid w:val="00344FF7"/>
    <w:rsid w:val="00357E6C"/>
    <w:rsid w:val="00374981"/>
    <w:rsid w:val="0037570D"/>
    <w:rsid w:val="00392FF3"/>
    <w:rsid w:val="00395CC5"/>
    <w:rsid w:val="003A002F"/>
    <w:rsid w:val="003A5E4E"/>
    <w:rsid w:val="003A7D55"/>
    <w:rsid w:val="003B00AD"/>
    <w:rsid w:val="003B74D5"/>
    <w:rsid w:val="003C1386"/>
    <w:rsid w:val="003D13D4"/>
    <w:rsid w:val="004042B4"/>
    <w:rsid w:val="0040582C"/>
    <w:rsid w:val="00410358"/>
    <w:rsid w:val="00411B55"/>
    <w:rsid w:val="00415C62"/>
    <w:rsid w:val="0042198B"/>
    <w:rsid w:val="00434B17"/>
    <w:rsid w:val="0043699D"/>
    <w:rsid w:val="004370BE"/>
    <w:rsid w:val="004375D2"/>
    <w:rsid w:val="0044492E"/>
    <w:rsid w:val="00444C4B"/>
    <w:rsid w:val="00446F2F"/>
    <w:rsid w:val="00451752"/>
    <w:rsid w:val="0045707C"/>
    <w:rsid w:val="0046124E"/>
    <w:rsid w:val="004711A8"/>
    <w:rsid w:val="00496087"/>
    <w:rsid w:val="00496518"/>
    <w:rsid w:val="004B015B"/>
    <w:rsid w:val="004C2291"/>
    <w:rsid w:val="004D045D"/>
    <w:rsid w:val="004D16DA"/>
    <w:rsid w:val="004D4A97"/>
    <w:rsid w:val="004E518E"/>
    <w:rsid w:val="004F447B"/>
    <w:rsid w:val="004F6FFA"/>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35AA"/>
    <w:rsid w:val="005C36E8"/>
    <w:rsid w:val="005D170A"/>
    <w:rsid w:val="005D5624"/>
    <w:rsid w:val="005D6098"/>
    <w:rsid w:val="005F1F4D"/>
    <w:rsid w:val="005F2791"/>
    <w:rsid w:val="00601B0A"/>
    <w:rsid w:val="00612A8E"/>
    <w:rsid w:val="00616E71"/>
    <w:rsid w:val="0062373C"/>
    <w:rsid w:val="00627CE1"/>
    <w:rsid w:val="0063409C"/>
    <w:rsid w:val="00645FBD"/>
    <w:rsid w:val="00650A7F"/>
    <w:rsid w:val="00677302"/>
    <w:rsid w:val="00690787"/>
    <w:rsid w:val="00696A4E"/>
    <w:rsid w:val="006B3659"/>
    <w:rsid w:val="006D19D2"/>
    <w:rsid w:val="006D4F61"/>
    <w:rsid w:val="006E09D7"/>
    <w:rsid w:val="006E623B"/>
    <w:rsid w:val="006E7A95"/>
    <w:rsid w:val="006F0483"/>
    <w:rsid w:val="006F12D8"/>
    <w:rsid w:val="006F7A49"/>
    <w:rsid w:val="00703CBD"/>
    <w:rsid w:val="00713FCC"/>
    <w:rsid w:val="00721B9E"/>
    <w:rsid w:val="0072422F"/>
    <w:rsid w:val="0072424C"/>
    <w:rsid w:val="00730520"/>
    <w:rsid w:val="0073096B"/>
    <w:rsid w:val="00744C8F"/>
    <w:rsid w:val="00755A99"/>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14DDB"/>
    <w:rsid w:val="0082268F"/>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22B88"/>
    <w:rsid w:val="00925271"/>
    <w:rsid w:val="00925BE8"/>
    <w:rsid w:val="00926A73"/>
    <w:rsid w:val="009279A4"/>
    <w:rsid w:val="00933733"/>
    <w:rsid w:val="00943D25"/>
    <w:rsid w:val="0095367D"/>
    <w:rsid w:val="0095515C"/>
    <w:rsid w:val="009623CB"/>
    <w:rsid w:val="00963854"/>
    <w:rsid w:val="00964685"/>
    <w:rsid w:val="00967469"/>
    <w:rsid w:val="00972AB9"/>
    <w:rsid w:val="009A1A57"/>
    <w:rsid w:val="009A3246"/>
    <w:rsid w:val="009A7227"/>
    <w:rsid w:val="009C0C09"/>
    <w:rsid w:val="009C763F"/>
    <w:rsid w:val="009D0204"/>
    <w:rsid w:val="009E0077"/>
    <w:rsid w:val="009E504F"/>
    <w:rsid w:val="009E513A"/>
    <w:rsid w:val="009F4001"/>
    <w:rsid w:val="009F42C3"/>
    <w:rsid w:val="00A017C4"/>
    <w:rsid w:val="00A147C7"/>
    <w:rsid w:val="00A16E43"/>
    <w:rsid w:val="00A35CA2"/>
    <w:rsid w:val="00A372BE"/>
    <w:rsid w:val="00A3733C"/>
    <w:rsid w:val="00A3789F"/>
    <w:rsid w:val="00A42E0D"/>
    <w:rsid w:val="00A60D1F"/>
    <w:rsid w:val="00A6226B"/>
    <w:rsid w:val="00A74892"/>
    <w:rsid w:val="00A74BF6"/>
    <w:rsid w:val="00A84517"/>
    <w:rsid w:val="00A94282"/>
    <w:rsid w:val="00AA3FDA"/>
    <w:rsid w:val="00AA6F6C"/>
    <w:rsid w:val="00AB0D79"/>
    <w:rsid w:val="00AB5D67"/>
    <w:rsid w:val="00AD09BD"/>
    <w:rsid w:val="00AD54D2"/>
    <w:rsid w:val="00AE0177"/>
    <w:rsid w:val="00AE0F9B"/>
    <w:rsid w:val="00AF76CF"/>
    <w:rsid w:val="00B11090"/>
    <w:rsid w:val="00B151D6"/>
    <w:rsid w:val="00B21519"/>
    <w:rsid w:val="00B234EB"/>
    <w:rsid w:val="00B54720"/>
    <w:rsid w:val="00B565CA"/>
    <w:rsid w:val="00B57513"/>
    <w:rsid w:val="00B6627A"/>
    <w:rsid w:val="00B66C13"/>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5C00"/>
    <w:rsid w:val="00CB6F04"/>
    <w:rsid w:val="00CC06B6"/>
    <w:rsid w:val="00CC5D7A"/>
    <w:rsid w:val="00CD0EC0"/>
    <w:rsid w:val="00CE3033"/>
    <w:rsid w:val="00CE650C"/>
    <w:rsid w:val="00D12D81"/>
    <w:rsid w:val="00D158CF"/>
    <w:rsid w:val="00D237A6"/>
    <w:rsid w:val="00D407B5"/>
    <w:rsid w:val="00D610DD"/>
    <w:rsid w:val="00D74F3D"/>
    <w:rsid w:val="00D8242D"/>
    <w:rsid w:val="00D8580E"/>
    <w:rsid w:val="00D85EBD"/>
    <w:rsid w:val="00D90044"/>
    <w:rsid w:val="00D91134"/>
    <w:rsid w:val="00D93A10"/>
    <w:rsid w:val="00D95DBB"/>
    <w:rsid w:val="00DA6035"/>
    <w:rsid w:val="00DA738D"/>
    <w:rsid w:val="00DB120E"/>
    <w:rsid w:val="00DB3BF0"/>
    <w:rsid w:val="00DC0155"/>
    <w:rsid w:val="00DC1315"/>
    <w:rsid w:val="00DD2D5D"/>
    <w:rsid w:val="00DD7BB1"/>
    <w:rsid w:val="00DE4BEA"/>
    <w:rsid w:val="00DE744E"/>
    <w:rsid w:val="00E02875"/>
    <w:rsid w:val="00E049CC"/>
    <w:rsid w:val="00E11211"/>
    <w:rsid w:val="00E318C4"/>
    <w:rsid w:val="00E31E1D"/>
    <w:rsid w:val="00E60EE7"/>
    <w:rsid w:val="00E74ED7"/>
    <w:rsid w:val="00E767F8"/>
    <w:rsid w:val="00E86C10"/>
    <w:rsid w:val="00E94511"/>
    <w:rsid w:val="00EA130D"/>
    <w:rsid w:val="00EA37F6"/>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4B6F"/>
    <w:rsid w:val="00F170CD"/>
    <w:rsid w:val="00F20DD1"/>
    <w:rsid w:val="00F25A67"/>
    <w:rsid w:val="00F31E3B"/>
    <w:rsid w:val="00F33E36"/>
    <w:rsid w:val="00F41FF2"/>
    <w:rsid w:val="00F720F0"/>
    <w:rsid w:val="00F7597C"/>
    <w:rsid w:val="00F87931"/>
    <w:rsid w:val="00F94190"/>
    <w:rsid w:val="00FC170A"/>
    <w:rsid w:val="00FD2A92"/>
    <w:rsid w:val="00FD5353"/>
    <w:rsid w:val="00FE3521"/>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Batang" w:hAnsi="Batang" w:cs="Batang"/>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Batang" w:hAnsi="Batang"/>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Batang" w:hAnsi="Batang"/>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Batang" w:hAnsi="Batang"/>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Batang" w:hAnsi="Batang"/>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Batang" w:eastAsia="Times" w:hAnsi="Batang"/>
      <w:b/>
      <w:kern w:val="32"/>
      <w:sz w:val="32"/>
      <w:szCs w:val="32"/>
    </w:rPr>
  </w:style>
  <w:style w:type="character" w:customStyle="1" w:styleId="berschrift3Zchn">
    <w:name w:val="Überschrift 3 Zchn"/>
    <w:link w:val="berschrift3"/>
    <w:rsid w:val="00651290"/>
    <w:rPr>
      <w:rFonts w:ascii="Batang" w:eastAsia="Times" w:hAnsi="Batang"/>
      <w:b/>
      <w:sz w:val="24"/>
      <w:szCs w:val="26"/>
    </w:rPr>
  </w:style>
  <w:style w:type="paragraph" w:customStyle="1" w:styleId="FarbigeSchattierung-Akzent11">
    <w:name w:val="Farbige Schattierung - Akzent 11"/>
    <w:hidden/>
    <w:uiPriority w:val="99"/>
    <w:semiHidden/>
    <w:rsid w:val="00C56F89"/>
    <w:rPr>
      <w:sz w:val="24"/>
      <w:szCs w:val="24"/>
    </w:rPr>
  </w:style>
  <w:style w:type="character" w:customStyle="1" w:styleId="KopfzeileZchn">
    <w:name w:val="Kopfzeile Zchn"/>
    <w:aliases w:val="Fußzeile Zchn Zchn"/>
    <w:link w:val="Kopfzeile"/>
    <w:uiPriority w:val="99"/>
    <w:rsid w:val="00415DC8"/>
    <w:rPr>
      <w:rFonts w:ascii="Batang" w:hAnsi="Batang"/>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5D4603A1.dotm</Template>
  <TotalTime>0</TotalTime>
  <Pages>3</Pages>
  <Words>349</Words>
  <Characters>1179</Characters>
  <Application>Microsoft Office Word</Application>
  <DocSecurity>0</DocSecurity>
  <Lines>9</Lines>
  <Paragraphs>3</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1525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14</cp:revision>
  <cp:lastPrinted>2018-09-18T07:20:00Z</cp:lastPrinted>
  <dcterms:created xsi:type="dcterms:W3CDTF">2018-09-18T06:52:00Z</dcterms:created>
  <dcterms:modified xsi:type="dcterms:W3CDTF">2018-11-21T09:19:00Z</dcterms:modified>
</cp:coreProperties>
</file>